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E04C" w14:textId="77777777" w:rsidR="00374D41" w:rsidRPr="00374D41" w:rsidRDefault="0015450C" w:rsidP="00991F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41">
        <w:rPr>
          <w:rFonts w:ascii="Times New Roman" w:hAnsi="Times New Roman" w:cs="Times New Roman"/>
          <w:b/>
          <w:sz w:val="28"/>
          <w:szCs w:val="28"/>
          <w:u w:val="single"/>
        </w:rPr>
        <w:t>OGŁOSZENIE</w:t>
      </w:r>
    </w:p>
    <w:p w14:paraId="6750BF17" w14:textId="1E8947C6" w:rsidR="0015450C" w:rsidRPr="00374D41" w:rsidRDefault="0015450C" w:rsidP="00374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41">
        <w:rPr>
          <w:rFonts w:ascii="Times New Roman" w:hAnsi="Times New Roman" w:cs="Times New Roman"/>
          <w:b/>
          <w:sz w:val="24"/>
          <w:szCs w:val="24"/>
        </w:rPr>
        <w:t>Wójt Gminy Czermin</w:t>
      </w:r>
      <w:r w:rsidR="0037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41">
        <w:rPr>
          <w:rFonts w:ascii="Times New Roman" w:hAnsi="Times New Roman" w:cs="Times New Roman"/>
          <w:b/>
          <w:sz w:val="24"/>
          <w:szCs w:val="24"/>
        </w:rPr>
        <w:t>ogłasza konsultacje dotyczące Programu współpracy Gminy Czermin z organizacjami pozarządowymi oraz podmiotami prowadzącymi działalność</w:t>
      </w:r>
      <w:r w:rsidR="00097B39">
        <w:rPr>
          <w:rFonts w:ascii="Times New Roman" w:hAnsi="Times New Roman" w:cs="Times New Roman"/>
          <w:b/>
          <w:sz w:val="24"/>
          <w:szCs w:val="24"/>
        </w:rPr>
        <w:t xml:space="preserve"> pożytku publicznego na rok 20</w:t>
      </w:r>
      <w:r w:rsidR="0035431F">
        <w:rPr>
          <w:rFonts w:ascii="Times New Roman" w:hAnsi="Times New Roman" w:cs="Times New Roman"/>
          <w:b/>
          <w:sz w:val="24"/>
          <w:szCs w:val="24"/>
        </w:rPr>
        <w:t>2</w:t>
      </w:r>
      <w:r w:rsidR="00713D67">
        <w:rPr>
          <w:rFonts w:ascii="Times New Roman" w:hAnsi="Times New Roman" w:cs="Times New Roman"/>
          <w:b/>
          <w:sz w:val="24"/>
          <w:szCs w:val="24"/>
        </w:rPr>
        <w:t>4</w:t>
      </w:r>
    </w:p>
    <w:p w14:paraId="1FBFBC62" w14:textId="77777777" w:rsidR="00374D41" w:rsidRPr="00374D41" w:rsidRDefault="00374D41" w:rsidP="00374D41">
      <w:pPr>
        <w:rPr>
          <w:rFonts w:ascii="Times New Roman" w:hAnsi="Times New Roman" w:cs="Times New Roman"/>
          <w:sz w:val="24"/>
          <w:szCs w:val="24"/>
        </w:rPr>
      </w:pPr>
    </w:p>
    <w:p w14:paraId="19AACC14" w14:textId="77777777" w:rsidR="0015450C" w:rsidRPr="00374D41" w:rsidRDefault="00C564CE" w:rsidP="00C56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41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3E7A5A" w:rsidRPr="0037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 i termin konsultacji</w:t>
      </w:r>
    </w:p>
    <w:p w14:paraId="4863D1E3" w14:textId="1B7E88C5" w:rsidR="00C564CE" w:rsidRPr="00374D41" w:rsidRDefault="003E7A5A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1. </w:t>
      </w:r>
      <w:r w:rsidR="00C564CE" w:rsidRPr="00374D41">
        <w:rPr>
          <w:rFonts w:ascii="Times New Roman" w:hAnsi="Times New Roman" w:cs="Times New Roman"/>
          <w:sz w:val="24"/>
          <w:szCs w:val="24"/>
        </w:rPr>
        <w:t>Przedmiotem konsultacji jest wyrażenie opinii organizacji pozarządowych oraz podmiotów prowadzących działalność pożytku publicznego działającego na terenie Gminy Czermin na temat projektu  programu współpracy  z organizacjami pozarządowymi oraz podmiotami prowadzącymi działalność</w:t>
      </w:r>
      <w:r w:rsidR="00097B39">
        <w:rPr>
          <w:rFonts w:ascii="Times New Roman" w:hAnsi="Times New Roman" w:cs="Times New Roman"/>
          <w:sz w:val="24"/>
          <w:szCs w:val="24"/>
        </w:rPr>
        <w:t xml:space="preserve"> pożytku publicznego na rok 20</w:t>
      </w:r>
      <w:r w:rsidR="0035431F">
        <w:rPr>
          <w:rFonts w:ascii="Times New Roman" w:hAnsi="Times New Roman" w:cs="Times New Roman"/>
          <w:sz w:val="24"/>
          <w:szCs w:val="24"/>
        </w:rPr>
        <w:t>2</w:t>
      </w:r>
      <w:r w:rsidR="00713D67">
        <w:rPr>
          <w:rFonts w:ascii="Times New Roman" w:hAnsi="Times New Roman" w:cs="Times New Roman"/>
          <w:sz w:val="24"/>
          <w:szCs w:val="24"/>
        </w:rPr>
        <w:t>4</w:t>
      </w:r>
      <w:r w:rsidR="00C564CE" w:rsidRPr="00374D41">
        <w:rPr>
          <w:rFonts w:ascii="Times New Roman" w:hAnsi="Times New Roman" w:cs="Times New Roman"/>
          <w:sz w:val="24"/>
          <w:szCs w:val="24"/>
        </w:rPr>
        <w:t>.</w:t>
      </w:r>
    </w:p>
    <w:p w14:paraId="3877DB44" w14:textId="77777777" w:rsidR="00C564CE" w:rsidRPr="00374D41" w:rsidRDefault="00C564CE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>2. Osobami uprawnionymi do udziału w konsultacjach są przedstawiciele organizacji pozarządowych oraz podmiotów prowadzących dział</w:t>
      </w:r>
      <w:r w:rsidR="003E7A5A" w:rsidRPr="00374D41">
        <w:rPr>
          <w:rFonts w:ascii="Times New Roman" w:hAnsi="Times New Roman" w:cs="Times New Roman"/>
          <w:sz w:val="24"/>
          <w:szCs w:val="24"/>
        </w:rPr>
        <w:t>alność poż</w:t>
      </w:r>
      <w:r w:rsidR="00374D41">
        <w:rPr>
          <w:rFonts w:ascii="Times New Roman" w:hAnsi="Times New Roman" w:cs="Times New Roman"/>
          <w:sz w:val="24"/>
          <w:szCs w:val="24"/>
        </w:rPr>
        <w:t>ytku publicznego mających swoją</w:t>
      </w:r>
      <w:r w:rsidRPr="00374D41">
        <w:rPr>
          <w:rFonts w:ascii="Times New Roman" w:hAnsi="Times New Roman" w:cs="Times New Roman"/>
          <w:sz w:val="24"/>
          <w:szCs w:val="24"/>
        </w:rPr>
        <w:t xml:space="preserve"> siedzibę na terenie </w:t>
      </w:r>
      <w:r w:rsidR="003E7A5A" w:rsidRPr="00374D41">
        <w:rPr>
          <w:rFonts w:ascii="Times New Roman" w:hAnsi="Times New Roman" w:cs="Times New Roman"/>
          <w:sz w:val="24"/>
          <w:szCs w:val="24"/>
        </w:rPr>
        <w:t>Gminy Czermin.</w:t>
      </w:r>
    </w:p>
    <w:p w14:paraId="69238576" w14:textId="4C61C6AF" w:rsidR="00374D41" w:rsidRPr="00374D41" w:rsidRDefault="00374D41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konsultacji: </w:t>
      </w:r>
      <w:r w:rsidR="00AA5E1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13D67">
        <w:rPr>
          <w:rFonts w:ascii="Times New Roman" w:hAnsi="Times New Roman" w:cs="Times New Roman"/>
          <w:b/>
          <w:sz w:val="24"/>
          <w:szCs w:val="24"/>
        </w:rPr>
        <w:t>13</w:t>
      </w:r>
      <w:r w:rsidR="00C81D14">
        <w:rPr>
          <w:rFonts w:ascii="Times New Roman" w:hAnsi="Times New Roman" w:cs="Times New Roman"/>
          <w:b/>
          <w:sz w:val="24"/>
          <w:szCs w:val="24"/>
        </w:rPr>
        <w:t>.</w:t>
      </w:r>
      <w:r w:rsidR="00713D67">
        <w:rPr>
          <w:rFonts w:ascii="Times New Roman" w:hAnsi="Times New Roman" w:cs="Times New Roman"/>
          <w:b/>
          <w:sz w:val="24"/>
          <w:szCs w:val="24"/>
        </w:rPr>
        <w:t>10</w:t>
      </w:r>
      <w:r w:rsidR="00DA161F">
        <w:rPr>
          <w:rFonts w:ascii="Times New Roman" w:hAnsi="Times New Roman" w:cs="Times New Roman"/>
          <w:b/>
          <w:sz w:val="24"/>
          <w:szCs w:val="24"/>
        </w:rPr>
        <w:t>.20</w:t>
      </w:r>
      <w:r w:rsidR="006301DD">
        <w:rPr>
          <w:rFonts w:ascii="Times New Roman" w:hAnsi="Times New Roman" w:cs="Times New Roman"/>
          <w:b/>
          <w:sz w:val="24"/>
          <w:szCs w:val="24"/>
        </w:rPr>
        <w:t>2</w:t>
      </w:r>
      <w:r w:rsidR="00713D67">
        <w:rPr>
          <w:rFonts w:ascii="Times New Roman" w:hAnsi="Times New Roman" w:cs="Times New Roman"/>
          <w:b/>
          <w:sz w:val="24"/>
          <w:szCs w:val="24"/>
        </w:rPr>
        <w:t>3</w:t>
      </w:r>
      <w:r w:rsidR="00DA161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713D67">
        <w:rPr>
          <w:rFonts w:ascii="Times New Roman" w:hAnsi="Times New Roman" w:cs="Times New Roman"/>
          <w:b/>
          <w:sz w:val="24"/>
          <w:szCs w:val="24"/>
        </w:rPr>
        <w:t>20</w:t>
      </w:r>
      <w:r w:rsidR="00AA5E1A">
        <w:rPr>
          <w:rFonts w:ascii="Times New Roman" w:hAnsi="Times New Roman" w:cs="Times New Roman"/>
          <w:b/>
          <w:sz w:val="24"/>
          <w:szCs w:val="24"/>
        </w:rPr>
        <w:t>.1</w:t>
      </w:r>
      <w:r w:rsidR="00C81D14">
        <w:rPr>
          <w:rFonts w:ascii="Times New Roman" w:hAnsi="Times New Roman" w:cs="Times New Roman"/>
          <w:b/>
          <w:sz w:val="24"/>
          <w:szCs w:val="24"/>
        </w:rPr>
        <w:t>0</w:t>
      </w:r>
      <w:r w:rsidR="00AA5E1A">
        <w:rPr>
          <w:rFonts w:ascii="Times New Roman" w:hAnsi="Times New Roman" w:cs="Times New Roman"/>
          <w:b/>
          <w:sz w:val="24"/>
          <w:szCs w:val="24"/>
        </w:rPr>
        <w:t>.20</w:t>
      </w:r>
      <w:r w:rsidR="006301DD">
        <w:rPr>
          <w:rFonts w:ascii="Times New Roman" w:hAnsi="Times New Roman" w:cs="Times New Roman"/>
          <w:b/>
          <w:sz w:val="24"/>
          <w:szCs w:val="24"/>
        </w:rPr>
        <w:t>2</w:t>
      </w:r>
      <w:r w:rsidR="00713D67">
        <w:rPr>
          <w:rFonts w:ascii="Times New Roman" w:hAnsi="Times New Roman" w:cs="Times New Roman"/>
          <w:b/>
          <w:sz w:val="24"/>
          <w:szCs w:val="24"/>
        </w:rPr>
        <w:t>3</w:t>
      </w:r>
      <w:r w:rsidR="00F0797D" w:rsidRPr="00DE669D">
        <w:rPr>
          <w:rFonts w:ascii="Times New Roman" w:hAnsi="Times New Roman" w:cs="Times New Roman"/>
          <w:b/>
          <w:sz w:val="24"/>
          <w:szCs w:val="24"/>
        </w:rPr>
        <w:t>r.</w:t>
      </w:r>
    </w:p>
    <w:p w14:paraId="12C3DDD5" w14:textId="77777777" w:rsidR="00C564CE" w:rsidRPr="00374D41" w:rsidRDefault="003E7A5A" w:rsidP="003E7A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41">
        <w:rPr>
          <w:rFonts w:ascii="Times New Roman" w:hAnsi="Times New Roman" w:cs="Times New Roman"/>
          <w:b/>
          <w:sz w:val="24"/>
          <w:szCs w:val="24"/>
          <w:u w:val="single"/>
        </w:rPr>
        <w:t>II. Tryb, zasady i formy konsultacji</w:t>
      </w:r>
    </w:p>
    <w:p w14:paraId="7F21DF4F" w14:textId="77777777" w:rsidR="003E7A5A" w:rsidRPr="00374D41" w:rsidRDefault="003E7A5A" w:rsidP="003E7A5A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>1. Konsultacje polegają na wypełnieniu stosownego formularza konsultacji.</w:t>
      </w:r>
    </w:p>
    <w:p w14:paraId="5180DCF9" w14:textId="77777777" w:rsidR="003E7A5A" w:rsidRPr="00374D41" w:rsidRDefault="003E7A5A" w:rsidP="003E7A5A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2. Projekt programu współpracy oraz formularz konsultacji zamieszczony jest </w:t>
      </w:r>
      <w:r w:rsidR="00DE669D">
        <w:rPr>
          <w:rFonts w:ascii="Times New Roman" w:hAnsi="Times New Roman" w:cs="Times New Roman"/>
          <w:sz w:val="24"/>
          <w:szCs w:val="24"/>
        </w:rPr>
        <w:t>w B</w:t>
      </w:r>
      <w:r w:rsidR="00991FEB">
        <w:rPr>
          <w:rFonts w:ascii="Times New Roman" w:hAnsi="Times New Roman" w:cs="Times New Roman"/>
          <w:sz w:val="24"/>
          <w:szCs w:val="24"/>
        </w:rPr>
        <w:t xml:space="preserve">iuletynie Informacji Publicznej, na stronie internetowej </w:t>
      </w:r>
      <w:hyperlink r:id="rId5" w:history="1">
        <w:r w:rsidR="00991FEB" w:rsidRPr="008E07C8">
          <w:rPr>
            <w:rStyle w:val="Hipercze"/>
            <w:rFonts w:ascii="Times New Roman" w:hAnsi="Times New Roman" w:cs="Times New Roman"/>
            <w:sz w:val="24"/>
            <w:szCs w:val="24"/>
          </w:rPr>
          <w:t>www.czermin.wlkp.pl</w:t>
        </w:r>
      </w:hyperlink>
      <w:r w:rsidR="00991FEB">
        <w:rPr>
          <w:rFonts w:ascii="Times New Roman" w:hAnsi="Times New Roman" w:cs="Times New Roman"/>
          <w:sz w:val="24"/>
          <w:szCs w:val="24"/>
        </w:rPr>
        <w:t xml:space="preserve"> </w:t>
      </w:r>
      <w:r w:rsidR="00F0797D">
        <w:rPr>
          <w:rFonts w:ascii="Times New Roman" w:hAnsi="Times New Roman" w:cs="Times New Roman"/>
          <w:sz w:val="24"/>
          <w:szCs w:val="24"/>
        </w:rPr>
        <w:t xml:space="preserve">oraz </w:t>
      </w:r>
      <w:r w:rsidR="00DE669D">
        <w:rPr>
          <w:rFonts w:ascii="Times New Roman" w:hAnsi="Times New Roman" w:cs="Times New Roman"/>
          <w:sz w:val="24"/>
          <w:szCs w:val="24"/>
        </w:rPr>
        <w:t>na tablicy ogłoszeń Urzędu Gminy w Czerminie.</w:t>
      </w:r>
    </w:p>
    <w:p w14:paraId="57AA1F49" w14:textId="4A241148" w:rsidR="00F13249" w:rsidRDefault="003E7A5A" w:rsidP="004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3. </w:t>
      </w:r>
      <w:r w:rsidR="009E34C8" w:rsidRPr="00374D41">
        <w:rPr>
          <w:rFonts w:ascii="Times New Roman" w:hAnsi="Times New Roman" w:cs="Times New Roman"/>
          <w:sz w:val="24"/>
          <w:szCs w:val="24"/>
        </w:rPr>
        <w:t>Wy</w:t>
      </w:r>
      <w:r w:rsidR="00374D41" w:rsidRPr="00374D41">
        <w:rPr>
          <w:rFonts w:ascii="Times New Roman" w:hAnsi="Times New Roman" w:cs="Times New Roman"/>
          <w:sz w:val="24"/>
          <w:szCs w:val="24"/>
        </w:rPr>
        <w:t xml:space="preserve">pełnione formularze dotyczące konsultacji można składać w terminie wskazanym </w:t>
      </w:r>
      <w:r w:rsidR="00374D41">
        <w:rPr>
          <w:rFonts w:ascii="Times New Roman" w:hAnsi="Times New Roman" w:cs="Times New Roman"/>
          <w:sz w:val="24"/>
          <w:szCs w:val="24"/>
        </w:rPr>
        <w:br/>
      </w:r>
      <w:r w:rsidR="00374D41" w:rsidRPr="00374D41">
        <w:rPr>
          <w:rFonts w:ascii="Times New Roman" w:hAnsi="Times New Roman" w:cs="Times New Roman"/>
          <w:sz w:val="24"/>
          <w:szCs w:val="24"/>
        </w:rPr>
        <w:t xml:space="preserve">w pkt. I.3 do godz. </w:t>
      </w:r>
      <w:r w:rsidR="00CF718D">
        <w:rPr>
          <w:rFonts w:ascii="Times New Roman" w:hAnsi="Times New Roman" w:cs="Times New Roman"/>
          <w:sz w:val="24"/>
          <w:szCs w:val="24"/>
        </w:rPr>
        <w:t>14.00</w:t>
      </w:r>
      <w:r w:rsidR="00374D41" w:rsidRPr="00374D41">
        <w:rPr>
          <w:rFonts w:ascii="Times New Roman" w:hAnsi="Times New Roman" w:cs="Times New Roman"/>
          <w:sz w:val="24"/>
          <w:szCs w:val="24"/>
        </w:rPr>
        <w:t xml:space="preserve"> w Biurze Podawczym Urzędu Gminy, przesłać pocztą lub na adres e-mail: </w:t>
      </w:r>
      <w:hyperlink r:id="rId6" w:history="1">
        <w:r w:rsidR="00374D41" w:rsidRPr="00374D41">
          <w:rPr>
            <w:rStyle w:val="Hipercze"/>
            <w:rFonts w:ascii="Times New Roman" w:hAnsi="Times New Roman" w:cs="Times New Roman"/>
            <w:sz w:val="24"/>
            <w:szCs w:val="24"/>
          </w:rPr>
          <w:t>promocja@czermin.wlkp.pl</w:t>
        </w:r>
      </w:hyperlink>
    </w:p>
    <w:p w14:paraId="0C8BCD6E" w14:textId="5CEF6AA1" w:rsidR="00F13249" w:rsidRPr="00194640" w:rsidRDefault="00F13249" w:rsidP="001946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24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A54A36A" w14:textId="29D071A0" w:rsidR="00F13249" w:rsidRDefault="00F13249" w:rsidP="00F132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097B39">
        <w:rPr>
          <w:rFonts w:ascii="Times New Roman" w:hAnsi="Times New Roman" w:cs="Times New Roman"/>
          <w:sz w:val="24"/>
          <w:szCs w:val="24"/>
        </w:rPr>
        <w:t>jekt programu współpracy na 20</w:t>
      </w:r>
      <w:r w:rsidR="0035431F">
        <w:rPr>
          <w:rFonts w:ascii="Times New Roman" w:hAnsi="Times New Roman" w:cs="Times New Roman"/>
          <w:sz w:val="24"/>
          <w:szCs w:val="24"/>
        </w:rPr>
        <w:t>2</w:t>
      </w:r>
      <w:r w:rsidR="00713D67">
        <w:rPr>
          <w:rFonts w:ascii="Times New Roman" w:hAnsi="Times New Roman" w:cs="Times New Roman"/>
          <w:sz w:val="24"/>
          <w:szCs w:val="24"/>
        </w:rPr>
        <w:t>4</w:t>
      </w:r>
      <w:r w:rsidR="00630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C0E0B06" w14:textId="77777777" w:rsidR="00F13249" w:rsidRPr="00F13249" w:rsidRDefault="00F13249" w:rsidP="00F132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konsultacji.</w:t>
      </w:r>
    </w:p>
    <w:p w14:paraId="51C9C623" w14:textId="77777777" w:rsidR="00991FEB" w:rsidRDefault="00991FEB" w:rsidP="004B0719">
      <w:pPr>
        <w:jc w:val="both"/>
      </w:pPr>
    </w:p>
    <w:p w14:paraId="44C30834" w14:textId="77777777" w:rsidR="004B0719" w:rsidRPr="00DE669D" w:rsidRDefault="004B0719" w:rsidP="004B07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9D">
        <w:rPr>
          <w:rFonts w:ascii="Times New Roman" w:hAnsi="Times New Roman" w:cs="Times New Roman"/>
          <w:b/>
          <w:sz w:val="24"/>
          <w:szCs w:val="24"/>
          <w:u w:val="single"/>
        </w:rPr>
        <w:t>III. Uzasadnienie</w:t>
      </w:r>
    </w:p>
    <w:p w14:paraId="091E846B" w14:textId="24794191" w:rsidR="004B0719" w:rsidRPr="00DE669D" w:rsidRDefault="004B0719" w:rsidP="004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DE669D">
        <w:rPr>
          <w:rFonts w:ascii="Times New Roman" w:hAnsi="Times New Roman" w:cs="Times New Roman"/>
          <w:sz w:val="24"/>
          <w:szCs w:val="24"/>
        </w:rPr>
        <w:t>Zgodnie z art. 5a ust. 1 ustawy o działalności pożytku publicznego i wolontariacie</w:t>
      </w:r>
      <w:r w:rsidR="00077491">
        <w:rPr>
          <w:rFonts w:ascii="Times New Roman" w:hAnsi="Times New Roman" w:cs="Times New Roman"/>
          <w:sz w:val="24"/>
          <w:szCs w:val="24"/>
        </w:rPr>
        <w:t xml:space="preserve"> (</w:t>
      </w:r>
      <w:r w:rsidR="00CF718D" w:rsidRPr="00CF718D">
        <w:rPr>
          <w:rFonts w:ascii="Times New Roman" w:hAnsi="Times New Roman" w:cs="Times New Roman"/>
          <w:sz w:val="24"/>
          <w:szCs w:val="24"/>
        </w:rPr>
        <w:t>Dz. U. z 202</w:t>
      </w:r>
      <w:r w:rsidR="00165D18">
        <w:rPr>
          <w:rFonts w:ascii="Times New Roman" w:hAnsi="Times New Roman" w:cs="Times New Roman"/>
          <w:sz w:val="24"/>
          <w:szCs w:val="24"/>
        </w:rPr>
        <w:t>2</w:t>
      </w:r>
      <w:r w:rsidR="00CF718D" w:rsidRPr="00CF718D">
        <w:rPr>
          <w:rFonts w:ascii="Times New Roman" w:hAnsi="Times New Roman" w:cs="Times New Roman"/>
          <w:sz w:val="24"/>
          <w:szCs w:val="24"/>
        </w:rPr>
        <w:t>r.,</w:t>
      </w:r>
      <w:r w:rsidR="00CF718D">
        <w:rPr>
          <w:rFonts w:ascii="Times New Roman" w:hAnsi="Times New Roman" w:cs="Times New Roman"/>
          <w:sz w:val="24"/>
          <w:szCs w:val="24"/>
        </w:rPr>
        <w:t xml:space="preserve"> </w:t>
      </w:r>
      <w:r w:rsidR="00CF718D" w:rsidRPr="00CF718D">
        <w:rPr>
          <w:rFonts w:ascii="Times New Roman" w:hAnsi="Times New Roman" w:cs="Times New Roman"/>
          <w:sz w:val="24"/>
          <w:szCs w:val="24"/>
        </w:rPr>
        <w:t>poz.</w:t>
      </w:r>
      <w:r w:rsidR="00165D18">
        <w:rPr>
          <w:rFonts w:ascii="Times New Roman" w:hAnsi="Times New Roman" w:cs="Times New Roman"/>
          <w:sz w:val="24"/>
          <w:szCs w:val="24"/>
        </w:rPr>
        <w:t xml:space="preserve"> 1327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69D">
        <w:rPr>
          <w:rFonts w:ascii="Times New Roman" w:hAnsi="Times New Roman" w:cs="Times New Roman"/>
          <w:sz w:val="24"/>
          <w:szCs w:val="24"/>
        </w:rPr>
        <w:t xml:space="preserve"> roczny program współpracy jest uchwalany po konsultacjach </w:t>
      </w:r>
      <w:r>
        <w:rPr>
          <w:rFonts w:ascii="Times New Roman" w:hAnsi="Times New Roman" w:cs="Times New Roman"/>
          <w:sz w:val="24"/>
          <w:szCs w:val="24"/>
        </w:rPr>
        <w:br/>
      </w:r>
      <w:r w:rsidRPr="00DE669D">
        <w:rPr>
          <w:rFonts w:ascii="Times New Roman" w:hAnsi="Times New Roman" w:cs="Times New Roman"/>
          <w:sz w:val="24"/>
          <w:szCs w:val="24"/>
        </w:rPr>
        <w:t xml:space="preserve">z organizacjami pozarządowymi i podmiotami wymienionymi w art. 3 ust. 3 ww. ustawy. Konsultacje przeprowadzane są według zasad określonych w uchwale nr XI/51/15 </w:t>
      </w:r>
      <w:r>
        <w:rPr>
          <w:rFonts w:ascii="Times New Roman" w:hAnsi="Times New Roman" w:cs="Times New Roman"/>
          <w:sz w:val="24"/>
          <w:szCs w:val="24"/>
        </w:rPr>
        <w:t xml:space="preserve">Rady Gminy Czermin </w:t>
      </w:r>
      <w:r w:rsidRPr="00DE669D">
        <w:rPr>
          <w:rFonts w:ascii="Times New Roman" w:hAnsi="Times New Roman" w:cs="Times New Roman"/>
          <w:sz w:val="24"/>
          <w:szCs w:val="24"/>
        </w:rPr>
        <w:t>z dnia 27.10.2015 roku.</w:t>
      </w:r>
    </w:p>
    <w:p w14:paraId="72CAA1F5" w14:textId="77777777" w:rsidR="001E36C8" w:rsidRDefault="001E36C8" w:rsidP="00F13249"/>
    <w:p w14:paraId="62B430D5" w14:textId="67DA7AD4" w:rsidR="00991FEB" w:rsidRDefault="00991FEB" w:rsidP="00991FEB">
      <w:pPr>
        <w:rPr>
          <w:rFonts w:ascii="Times New Roman" w:hAnsi="Times New Roman" w:cs="Times New Roman"/>
          <w:sz w:val="20"/>
          <w:szCs w:val="20"/>
        </w:rPr>
      </w:pPr>
    </w:p>
    <w:p w14:paraId="43A6F6C6" w14:textId="77777777" w:rsidR="00194640" w:rsidRDefault="00194640" w:rsidP="00991FEB">
      <w:pPr>
        <w:rPr>
          <w:rFonts w:ascii="Times New Roman" w:hAnsi="Times New Roman" w:cs="Times New Roman"/>
          <w:sz w:val="20"/>
          <w:szCs w:val="20"/>
        </w:rPr>
      </w:pPr>
    </w:p>
    <w:p w14:paraId="35C24CE5" w14:textId="462CCA25" w:rsidR="00991FEB" w:rsidRPr="00991FEB" w:rsidRDefault="00991FEB" w:rsidP="00991FEB">
      <w:pPr>
        <w:rPr>
          <w:rFonts w:ascii="Times New Roman" w:hAnsi="Times New Roman" w:cs="Times New Roman"/>
          <w:sz w:val="20"/>
          <w:szCs w:val="20"/>
        </w:rPr>
      </w:pPr>
      <w:r w:rsidRPr="00991FEB">
        <w:rPr>
          <w:rFonts w:ascii="Times New Roman" w:hAnsi="Times New Roman" w:cs="Times New Roman"/>
          <w:sz w:val="20"/>
          <w:szCs w:val="20"/>
        </w:rPr>
        <w:t>D</w:t>
      </w:r>
      <w:r w:rsidR="00097B39">
        <w:rPr>
          <w:rFonts w:ascii="Times New Roman" w:hAnsi="Times New Roman" w:cs="Times New Roman"/>
          <w:sz w:val="20"/>
          <w:szCs w:val="20"/>
        </w:rPr>
        <w:t xml:space="preserve">ata zamieszczenia ogłoszenia: </w:t>
      </w:r>
      <w:r w:rsidR="00713D67">
        <w:rPr>
          <w:rFonts w:ascii="Times New Roman" w:hAnsi="Times New Roman" w:cs="Times New Roman"/>
          <w:sz w:val="20"/>
          <w:szCs w:val="20"/>
        </w:rPr>
        <w:t>13</w:t>
      </w:r>
      <w:r w:rsidR="0029434B">
        <w:rPr>
          <w:rFonts w:ascii="Times New Roman" w:hAnsi="Times New Roman" w:cs="Times New Roman"/>
          <w:sz w:val="20"/>
          <w:szCs w:val="20"/>
        </w:rPr>
        <w:t>.</w:t>
      </w:r>
      <w:r w:rsidR="00713D67">
        <w:rPr>
          <w:rFonts w:ascii="Times New Roman" w:hAnsi="Times New Roman" w:cs="Times New Roman"/>
          <w:sz w:val="20"/>
          <w:szCs w:val="20"/>
        </w:rPr>
        <w:t>10</w:t>
      </w:r>
      <w:r w:rsidR="0029434B">
        <w:rPr>
          <w:rFonts w:ascii="Times New Roman" w:hAnsi="Times New Roman" w:cs="Times New Roman"/>
          <w:sz w:val="20"/>
          <w:szCs w:val="20"/>
        </w:rPr>
        <w:t>.20</w:t>
      </w:r>
      <w:r w:rsidR="006301DD">
        <w:rPr>
          <w:rFonts w:ascii="Times New Roman" w:hAnsi="Times New Roman" w:cs="Times New Roman"/>
          <w:sz w:val="20"/>
          <w:szCs w:val="20"/>
        </w:rPr>
        <w:t>2</w:t>
      </w:r>
      <w:r w:rsidR="00713D67">
        <w:rPr>
          <w:rFonts w:ascii="Times New Roman" w:hAnsi="Times New Roman" w:cs="Times New Roman"/>
          <w:sz w:val="20"/>
          <w:szCs w:val="20"/>
        </w:rPr>
        <w:t>3</w:t>
      </w:r>
      <w:r w:rsidRPr="00991FEB">
        <w:rPr>
          <w:rFonts w:ascii="Times New Roman" w:hAnsi="Times New Roman" w:cs="Times New Roman"/>
          <w:sz w:val="20"/>
          <w:szCs w:val="20"/>
        </w:rPr>
        <w:t>r.</w:t>
      </w:r>
    </w:p>
    <w:p w14:paraId="7A0CCE25" w14:textId="77777777" w:rsidR="00374D41" w:rsidRPr="00374D41" w:rsidRDefault="00374D41" w:rsidP="00374D4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FORMULARZ KONSULTACJI</w:t>
      </w:r>
    </w:p>
    <w:p w14:paraId="584D634A" w14:textId="77777777" w:rsidR="00374D41" w:rsidRDefault="00374D41" w:rsidP="0037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tbl>
      <w:tblPr>
        <w:tblW w:w="97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471"/>
        <w:gridCol w:w="160"/>
      </w:tblGrid>
      <w:tr w:rsidR="00686EF3" w14:paraId="71CD5A2C" w14:textId="77777777" w:rsidTr="00686EF3">
        <w:trPr>
          <w:gridAfter w:val="1"/>
          <w:wAfter w:w="160" w:type="dxa"/>
          <w:trHeight w:val="1050"/>
        </w:trPr>
        <w:tc>
          <w:tcPr>
            <w:tcW w:w="9617" w:type="dxa"/>
            <w:gridSpan w:val="2"/>
          </w:tcPr>
          <w:p w14:paraId="2BE705D8" w14:textId="77777777" w:rsidR="00686EF3" w:rsidRDefault="00686EF3" w:rsidP="0068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01E4" w14:textId="3FE0BC3E" w:rsidR="00686EF3" w:rsidRPr="00686EF3" w:rsidRDefault="00686EF3" w:rsidP="0068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b/>
                <w:sz w:val="24"/>
                <w:szCs w:val="24"/>
              </w:rPr>
              <w:t>Program współpracy Gminy Czermin z organizacjami pozarządowymi na rok 20</w:t>
            </w:r>
            <w:r w:rsidR="0091151C">
              <w:rPr>
                <w:b/>
                <w:sz w:val="24"/>
                <w:szCs w:val="24"/>
              </w:rPr>
              <w:t>2</w:t>
            </w:r>
            <w:r w:rsidR="00165D18">
              <w:rPr>
                <w:b/>
                <w:sz w:val="24"/>
                <w:szCs w:val="24"/>
              </w:rPr>
              <w:t>3</w:t>
            </w:r>
          </w:p>
        </w:tc>
      </w:tr>
      <w:tr w:rsidR="00686EF3" w14:paraId="3DA5277B" w14:textId="77777777" w:rsidTr="00686EF3">
        <w:trPr>
          <w:gridAfter w:val="1"/>
          <w:wAfter w:w="160" w:type="dxa"/>
          <w:trHeight w:val="1376"/>
        </w:trPr>
        <w:tc>
          <w:tcPr>
            <w:tcW w:w="9617" w:type="dxa"/>
            <w:gridSpan w:val="2"/>
            <w:tcBorders>
              <w:left w:val="nil"/>
              <w:bottom w:val="nil"/>
              <w:right w:val="nil"/>
            </w:tcBorders>
          </w:tcPr>
          <w:p w14:paraId="6E093BB9" w14:textId="77777777" w:rsidR="00686EF3" w:rsidRDefault="00686EF3" w:rsidP="00686EF3">
            <w:pPr>
              <w:ind w:left="442"/>
            </w:pPr>
          </w:p>
          <w:p w14:paraId="73451E37" w14:textId="77777777" w:rsidR="00686EF3" w:rsidRPr="00686EF3" w:rsidRDefault="00686EF3" w:rsidP="0068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rFonts w:ascii="Times New Roman" w:hAnsi="Times New Roman" w:cs="Times New Roman"/>
                <w:b/>
                <w:sz w:val="24"/>
                <w:szCs w:val="24"/>
              </w:rPr>
              <w:t>Punkt/paragraf/pozycja dokumentu, do którego zgłaszana jest uwaga:</w:t>
            </w:r>
          </w:p>
        </w:tc>
      </w:tr>
      <w:tr w:rsidR="00686EF3" w14:paraId="34F74FC5" w14:textId="77777777" w:rsidTr="00686EF3">
        <w:trPr>
          <w:gridAfter w:val="1"/>
          <w:wAfter w:w="160" w:type="dxa"/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6B22" w14:textId="77777777" w:rsidR="00686EF3" w:rsidRDefault="00686EF3" w:rsidP="00686EF3"/>
        </w:tc>
        <w:tc>
          <w:tcPr>
            <w:tcW w:w="9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2BBD7" w14:textId="77777777" w:rsidR="00686EF3" w:rsidRDefault="00686EF3" w:rsidP="00686EF3">
            <w:pPr>
              <w:jc w:val="center"/>
            </w:pPr>
            <w:r>
              <w:t>........................................................................................................................................................................</w:t>
            </w:r>
          </w:p>
          <w:p w14:paraId="14CCDB55" w14:textId="77777777"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  <w:p w14:paraId="12071683" w14:textId="77777777"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686EF3" w14:paraId="3FA5F257" w14:textId="77777777" w:rsidTr="00686EF3">
        <w:trPr>
          <w:trHeight w:val="130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C0A8B" w14:textId="77777777" w:rsidR="00686EF3" w:rsidRDefault="00686EF3" w:rsidP="00686EF3"/>
        </w:tc>
        <w:tc>
          <w:tcPr>
            <w:tcW w:w="9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F08" w14:textId="77777777" w:rsidR="00686EF3" w:rsidRDefault="00686EF3" w:rsidP="00686EF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C5A03" w14:textId="77777777" w:rsidR="00686EF3" w:rsidRDefault="00686EF3" w:rsidP="00686EF3"/>
        </w:tc>
      </w:tr>
    </w:tbl>
    <w:p w14:paraId="5C4ED7DC" w14:textId="77777777" w:rsidR="00374D41" w:rsidRDefault="00374D41" w:rsidP="0015450C">
      <w:pPr>
        <w:ind w:left="360"/>
      </w:pPr>
    </w:p>
    <w:p w14:paraId="57BBEE1C" w14:textId="77777777" w:rsidR="00374D41" w:rsidRPr="001E36C8" w:rsidRDefault="00686EF3" w:rsidP="00686EF3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Proponowane brzmienie paragrafu, punktu, pozycji:</w:t>
      </w:r>
    </w:p>
    <w:tbl>
      <w:tblPr>
        <w:tblW w:w="94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686EF3" w14:paraId="1EF00DDA" w14:textId="77777777" w:rsidTr="00686EF3">
        <w:trPr>
          <w:trHeight w:val="2325"/>
        </w:trPr>
        <w:tc>
          <w:tcPr>
            <w:tcW w:w="9420" w:type="dxa"/>
          </w:tcPr>
          <w:p w14:paraId="5FAA842F" w14:textId="77777777" w:rsidR="00686EF3" w:rsidRDefault="00686EF3" w:rsidP="0015450C"/>
          <w:p w14:paraId="2B9DDB03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14:paraId="61E7D70F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14:paraId="1632338B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7A501A11" w14:textId="77777777" w:rsidR="00374D41" w:rsidRDefault="00374D41" w:rsidP="0015450C">
      <w:pPr>
        <w:ind w:left="360"/>
      </w:pPr>
    </w:p>
    <w:p w14:paraId="6E04EF04" w14:textId="77777777" w:rsidR="003E7A5A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Uzasadnienie zmiany</w:t>
      </w:r>
    </w:p>
    <w:tbl>
      <w:tblPr>
        <w:tblW w:w="94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E36C8" w14:paraId="00631BEE" w14:textId="77777777" w:rsidTr="001E36C8">
        <w:trPr>
          <w:trHeight w:val="1590"/>
        </w:trPr>
        <w:tc>
          <w:tcPr>
            <w:tcW w:w="9495" w:type="dxa"/>
          </w:tcPr>
          <w:p w14:paraId="4E525B92" w14:textId="77777777" w:rsidR="001E36C8" w:rsidRDefault="001E36C8" w:rsidP="001E36C8"/>
          <w:p w14:paraId="488FD84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  <w:p w14:paraId="5168759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  <w:p w14:paraId="2F73968B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75332D3C" w14:textId="77777777" w:rsidR="001E36C8" w:rsidRDefault="001E36C8" w:rsidP="001E36C8"/>
    <w:p w14:paraId="475B4458" w14:textId="77777777" w:rsidR="001E36C8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Podmiot zgłaszający uwagi</w:t>
      </w:r>
    </w:p>
    <w:tbl>
      <w:tblPr>
        <w:tblW w:w="9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E36C8" w14:paraId="4B83571E" w14:textId="77777777" w:rsidTr="001E36C8">
        <w:trPr>
          <w:trHeight w:val="1133"/>
        </w:trPr>
        <w:tc>
          <w:tcPr>
            <w:tcW w:w="9540" w:type="dxa"/>
          </w:tcPr>
          <w:p w14:paraId="1359BB43" w14:textId="77777777" w:rsidR="001E36C8" w:rsidRDefault="001E36C8" w:rsidP="001E36C8"/>
          <w:p w14:paraId="7471C44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08B201D4" w14:textId="77777777" w:rsidR="001E36C8" w:rsidRDefault="001E36C8" w:rsidP="001E36C8"/>
    <w:sectPr w:rsidR="001E36C8" w:rsidSect="00991FE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467"/>
    <w:multiLevelType w:val="hybridMultilevel"/>
    <w:tmpl w:val="C8BC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8F5"/>
    <w:multiLevelType w:val="hybridMultilevel"/>
    <w:tmpl w:val="79B80ADA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00E"/>
    <w:multiLevelType w:val="hybridMultilevel"/>
    <w:tmpl w:val="8A6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2B57"/>
    <w:multiLevelType w:val="hybridMultilevel"/>
    <w:tmpl w:val="BD74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EAD"/>
    <w:multiLevelType w:val="hybridMultilevel"/>
    <w:tmpl w:val="0366AB62"/>
    <w:lvl w:ilvl="0" w:tplc="E846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027108">
    <w:abstractNumId w:val="4"/>
  </w:num>
  <w:num w:numId="2" w16cid:durableId="2004353175">
    <w:abstractNumId w:val="1"/>
  </w:num>
  <w:num w:numId="3" w16cid:durableId="741680639">
    <w:abstractNumId w:val="2"/>
  </w:num>
  <w:num w:numId="4" w16cid:durableId="1558081907">
    <w:abstractNumId w:val="0"/>
  </w:num>
  <w:num w:numId="5" w16cid:durableId="1234005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C"/>
    <w:rsid w:val="00064447"/>
    <w:rsid w:val="00077491"/>
    <w:rsid w:val="00097B39"/>
    <w:rsid w:val="000E694D"/>
    <w:rsid w:val="0015450C"/>
    <w:rsid w:val="00157827"/>
    <w:rsid w:val="00165D18"/>
    <w:rsid w:val="00194640"/>
    <w:rsid w:val="001B3E01"/>
    <w:rsid w:val="001E36C8"/>
    <w:rsid w:val="00212586"/>
    <w:rsid w:val="0029434B"/>
    <w:rsid w:val="0035431F"/>
    <w:rsid w:val="00374D41"/>
    <w:rsid w:val="003E7A5A"/>
    <w:rsid w:val="00422C4E"/>
    <w:rsid w:val="0044510F"/>
    <w:rsid w:val="004B0719"/>
    <w:rsid w:val="006301DD"/>
    <w:rsid w:val="006320C9"/>
    <w:rsid w:val="00660506"/>
    <w:rsid w:val="00686EF3"/>
    <w:rsid w:val="006D52F4"/>
    <w:rsid w:val="00713D67"/>
    <w:rsid w:val="007C0C58"/>
    <w:rsid w:val="00855DE2"/>
    <w:rsid w:val="008A56D5"/>
    <w:rsid w:val="008C48A2"/>
    <w:rsid w:val="0091151C"/>
    <w:rsid w:val="00991FEB"/>
    <w:rsid w:val="009E34C8"/>
    <w:rsid w:val="00A064B8"/>
    <w:rsid w:val="00A46ECE"/>
    <w:rsid w:val="00A8744A"/>
    <w:rsid w:val="00AA5E1A"/>
    <w:rsid w:val="00B07788"/>
    <w:rsid w:val="00B317EF"/>
    <w:rsid w:val="00B31B7A"/>
    <w:rsid w:val="00B46471"/>
    <w:rsid w:val="00B57D01"/>
    <w:rsid w:val="00C564CE"/>
    <w:rsid w:val="00C81D14"/>
    <w:rsid w:val="00CB60E6"/>
    <w:rsid w:val="00CF718D"/>
    <w:rsid w:val="00D278B5"/>
    <w:rsid w:val="00DA0E5D"/>
    <w:rsid w:val="00DA161F"/>
    <w:rsid w:val="00DE669D"/>
    <w:rsid w:val="00E01C7B"/>
    <w:rsid w:val="00ED4067"/>
    <w:rsid w:val="00F0797D"/>
    <w:rsid w:val="00F13249"/>
    <w:rsid w:val="00F16DFE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8B7"/>
  <w15:docId w15:val="{FCFDC4B9-E090-407A-B6C1-334BB5A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ermin.wlkp.pl" TargetMode="External"/><Relationship Id="rId5" Type="http://schemas.openxmlformats.org/officeDocument/2006/relationships/hyperlink" Target="http://www.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2</cp:revision>
  <cp:lastPrinted>2018-10-24T07:30:00Z</cp:lastPrinted>
  <dcterms:created xsi:type="dcterms:W3CDTF">2023-10-13T08:51:00Z</dcterms:created>
  <dcterms:modified xsi:type="dcterms:W3CDTF">2023-10-13T08:51:00Z</dcterms:modified>
</cp:coreProperties>
</file>