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0C" w:rsidRPr="008D0C19" w:rsidRDefault="0099090C" w:rsidP="0099090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296E95"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16"/>
      </w:tblGrid>
      <w:tr w:rsidR="0099090C" w:rsidTr="002B58AA">
        <w:tc>
          <w:tcPr>
            <w:tcW w:w="9062" w:type="dxa"/>
            <w:shd w:val="clear" w:color="auto" w:fill="FF0000"/>
          </w:tcPr>
          <w:p w:rsidR="0099090C" w:rsidRPr="00703056" w:rsidRDefault="0099090C" w:rsidP="002B58A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99090C" w:rsidRDefault="0099090C" w:rsidP="002B58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:rsidR="0099090C" w:rsidRDefault="0099090C" w:rsidP="002B58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090C" w:rsidRPr="00703056" w:rsidRDefault="0099090C" w:rsidP="002B58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99090C" w:rsidRDefault="0099090C" w:rsidP="002B58A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9090C" w:rsidRPr="00AB45F3" w:rsidRDefault="0099090C" w:rsidP="009909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90C" w:rsidRPr="00AB45F3" w:rsidRDefault="0099090C" w:rsidP="009909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3"/>
        <w:gridCol w:w="6463"/>
      </w:tblGrid>
      <w:tr w:rsidR="0099090C" w:rsidRPr="00AB45F3" w:rsidTr="002B58A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99090C" w:rsidRPr="00AB45F3" w:rsidTr="002B58A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99090C" w:rsidRPr="00AB45F3" w:rsidTr="002B58AA">
        <w:tc>
          <w:tcPr>
            <w:tcW w:w="2540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99090C" w:rsidRPr="00F450B7" w:rsidRDefault="0099090C" w:rsidP="002B5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0B7">
              <w:rPr>
                <w:rFonts w:ascii="Times New Roman" w:eastAsia="Calibri" w:hAnsi="Times New Roman" w:cs="Times New Roman"/>
                <w:sz w:val="24"/>
                <w:szCs w:val="24"/>
              </w:rPr>
              <w:t>17.01.2021 r. (godz.00.00-24.00)</w:t>
            </w:r>
          </w:p>
        </w:tc>
      </w:tr>
      <w:tr w:rsidR="0099090C" w:rsidRPr="00AB45F3" w:rsidTr="002B58AA">
        <w:tc>
          <w:tcPr>
            <w:tcW w:w="2540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99090C" w:rsidRPr="006B40DF" w:rsidRDefault="0099090C" w:rsidP="002B58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 w:rsidRPr="00F450B7">
              <w:rPr>
                <w:rFonts w:ascii="Times New Roman" w:eastAsia="Calibri" w:hAnsi="Times New Roman" w:cs="Times New Roman"/>
                <w:sz w:val="24"/>
                <w:szCs w:val="24"/>
              </w:rPr>
              <w:t>Kalisz 107 µg/m</w:t>
            </w:r>
            <w:r w:rsidRPr="00F450B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45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Pleszew 101  µg/m</w:t>
            </w:r>
            <w:r w:rsidRPr="00F450B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9090C" w:rsidRPr="00AB45F3" w:rsidTr="002B58AA">
        <w:tc>
          <w:tcPr>
            <w:tcW w:w="2540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99090C" w:rsidRPr="00AB45F3" w:rsidRDefault="0099090C" w:rsidP="002B58A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0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miasto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50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Kalisz oraz Pleszew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9090C" w:rsidRPr="00AB45F3" w:rsidTr="002B58AA">
        <w:tc>
          <w:tcPr>
            <w:tcW w:w="2540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99090C" w:rsidRPr="007F72C9" w:rsidRDefault="0099090C" w:rsidP="002B58A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szacunkowa sumaryczna liczba ludności zamieszkującej obszary</w:t>
            </w:r>
            <w:r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 Kalisz oraz Pleszew: 119 339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9090C" w:rsidRPr="00AB45F3" w:rsidTr="002B58AA">
        <w:tc>
          <w:tcPr>
            <w:tcW w:w="2540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99090C" w:rsidRPr="00296E95" w:rsidRDefault="0099090C" w:rsidP="002B58A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99090C" w:rsidRPr="00AB45F3" w:rsidRDefault="0099090C" w:rsidP="009909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3"/>
        <w:gridCol w:w="5013"/>
      </w:tblGrid>
      <w:tr w:rsidR="0099090C" w:rsidRPr="00AB45F3" w:rsidTr="00470E15">
        <w:trPr>
          <w:trHeight w:val="574"/>
        </w:trPr>
        <w:tc>
          <w:tcPr>
            <w:tcW w:w="89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99090C" w:rsidRPr="00AB45F3" w:rsidTr="00470E15">
        <w:tc>
          <w:tcPr>
            <w:tcW w:w="39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99090C" w:rsidRPr="00305735" w:rsidTr="00470E15">
        <w:tc>
          <w:tcPr>
            <w:tcW w:w="3983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13" w:type="dxa"/>
            <w:shd w:val="clear" w:color="auto" w:fill="auto"/>
          </w:tcPr>
          <w:p w:rsidR="0099090C" w:rsidRPr="00296E95" w:rsidRDefault="0099090C" w:rsidP="002B5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18.01.2021 r. godz. </w:t>
            </w:r>
            <w:r w:rsidR="006D48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99090C" w:rsidTr="00470E15">
        <w:tc>
          <w:tcPr>
            <w:tcW w:w="3983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13" w:type="dxa"/>
            <w:shd w:val="clear" w:color="auto" w:fill="auto"/>
          </w:tcPr>
          <w:p w:rsidR="0099090C" w:rsidRPr="00296E95" w:rsidRDefault="0099090C" w:rsidP="002B5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6D48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.00 dnia 18.01.2021 r. do godz. 24.00 dnia  1</w:t>
            </w:r>
            <w:r w:rsidR="00D203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.01.2021 r </w:t>
            </w:r>
          </w:p>
        </w:tc>
      </w:tr>
      <w:tr w:rsidR="0099090C" w:rsidRPr="00AB45F3" w:rsidTr="00470E15">
        <w:tc>
          <w:tcPr>
            <w:tcW w:w="3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Przyczyny 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9090C" w:rsidRPr="00296E95" w:rsidRDefault="0099090C" w:rsidP="002B58A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99090C" w:rsidRPr="00AB45F3" w:rsidTr="00470E15">
        <w:tc>
          <w:tcPr>
            <w:tcW w:w="89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90C" w:rsidRPr="006B40DF" w:rsidRDefault="0099090C" w:rsidP="002B58AA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99090C" w:rsidRPr="00AB45F3" w:rsidTr="00470E15">
        <w:tc>
          <w:tcPr>
            <w:tcW w:w="89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90C" w:rsidRPr="002D19E0" w:rsidRDefault="0099090C" w:rsidP="0099090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 18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.01.2021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dla stężeń średniodobowych pyłu PM10, przygotowana na podstawie analizy danych meteorologicznych i wyników pomiarów na stacji w Borówcu, Koninie, Kaliszu, Pleszewie, Koziegłowach i Poznaniu</w:t>
            </w:r>
          </w:p>
        </w:tc>
      </w:tr>
      <w:tr w:rsidR="0099090C" w:rsidRPr="00AB45F3" w:rsidTr="00470E15">
        <w:tc>
          <w:tcPr>
            <w:tcW w:w="899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090C" w:rsidRPr="00AB45F3" w:rsidRDefault="0099090C" w:rsidP="0099090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90C" w:rsidRPr="00AB45F3" w:rsidTr="00470E15">
        <w:tc>
          <w:tcPr>
            <w:tcW w:w="8996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99090C" w:rsidRPr="00873130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99090C" w:rsidRPr="00873130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7B134F"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134F"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B134F"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alarmowego dla pyłu PM10 obejmuje: </w:t>
            </w:r>
            <w:r w:rsidR="007B134F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miasta Konin, Kalisz, Pleszew, Poznań oraz miejscowości Koziegłowy i Borówiec</w:t>
            </w:r>
          </w:p>
        </w:tc>
      </w:tr>
      <w:tr w:rsidR="0099090C" w:rsidRPr="00AB45F3" w:rsidTr="00470E15">
        <w:tc>
          <w:tcPr>
            <w:tcW w:w="899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9090C" w:rsidRPr="00E17F28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99090C" w:rsidRPr="00873130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szacunkowa sumaryczna liczba ludności zamieszkującej obszary</w:t>
            </w:r>
            <w:r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 i</w:t>
            </w:r>
            <w:r w:rsidR="007B134F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miejscowości </w:t>
            </w:r>
            <w:r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wymienionych powyżej</w:t>
            </w:r>
            <w:r w:rsidR="007B134F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479</w:t>
            </w:r>
            <w:r w:rsidR="00470E15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B134F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069</w:t>
            </w:r>
          </w:p>
        </w:tc>
      </w:tr>
      <w:tr w:rsidR="0099090C" w:rsidRPr="00AB45F3" w:rsidTr="00470E15">
        <w:tc>
          <w:tcPr>
            <w:tcW w:w="8996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99090C" w:rsidRPr="00E17F28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99090C" w:rsidRPr="00AB45F3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7B134F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</w:t>
            </w:r>
            <w:r w:rsidR="00296E95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0E58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iła</w:t>
            </w:r>
            <w:r w:rsidR="00296E95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Mosina</w:t>
            </w:r>
            <w:r w:rsidR="00296E95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północno</w:t>
            </w:r>
            <w:r w:rsidR="00296E95">
              <w:rPr>
                <w:rFonts w:ascii="Times New Roman" w:eastAsia="Calibri" w:hAnsi="Times New Roman" w:cs="Times New Roman"/>
                <w:sz w:val="24"/>
                <w:szCs w:val="24"/>
              </w:rPr>
              <w:t>-zachodnią część Poznania</w:t>
            </w:r>
          </w:p>
        </w:tc>
      </w:tr>
      <w:tr w:rsidR="0099090C" w:rsidRPr="00AB45F3" w:rsidTr="00470E15">
        <w:tc>
          <w:tcPr>
            <w:tcW w:w="8996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9090C" w:rsidRPr="00E17F28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99090C" w:rsidRPr="0096433F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50E58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B134F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szacunkowa sumaryczna liczba ludności zamieszkującej obszary</w:t>
            </w:r>
            <w:r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50E58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miejscowości</w:t>
            </w:r>
            <w:r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wymienionych powyżej</w:t>
            </w:r>
            <w:r w:rsidR="007B134F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70E15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50E58" w:rsidRPr="0029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337 232</w:t>
            </w:r>
          </w:p>
        </w:tc>
      </w:tr>
    </w:tbl>
    <w:p w:rsidR="0099090C" w:rsidRDefault="0099090C" w:rsidP="009909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5"/>
        <w:gridCol w:w="6501"/>
      </w:tblGrid>
      <w:tr w:rsidR="0099090C" w:rsidRPr="00F7759C" w:rsidTr="002B58A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99090C" w:rsidRPr="00F7759C" w:rsidTr="002B58AA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99090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9090C" w:rsidRPr="00AB45F3" w:rsidRDefault="0099090C" w:rsidP="0099090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99090C" w:rsidRDefault="0099090C" w:rsidP="0099090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99090C" w:rsidRPr="00AB45F3" w:rsidRDefault="0099090C" w:rsidP="0099090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99090C" w:rsidRPr="00F7759C" w:rsidTr="002B58AA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90C" w:rsidRDefault="0099090C" w:rsidP="002B58A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99090C" w:rsidRDefault="0099090C" w:rsidP="002B58A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99090C" w:rsidRPr="00AB45F3" w:rsidRDefault="0099090C" w:rsidP="002B58A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090C" w:rsidRPr="00F7759C" w:rsidTr="002B58AA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90C" w:rsidRPr="005052D4" w:rsidRDefault="0099090C" w:rsidP="002B58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99090C" w:rsidRDefault="0099090C" w:rsidP="002B58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9090C" w:rsidRPr="005052D4" w:rsidRDefault="0099090C" w:rsidP="002B58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99090C" w:rsidRPr="00AE02A3" w:rsidRDefault="0099090C" w:rsidP="0099090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99090C" w:rsidRDefault="0099090C" w:rsidP="002B58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090C" w:rsidRDefault="0099090C" w:rsidP="002B58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C" w:rsidRPr="00B60103" w:rsidRDefault="0099090C" w:rsidP="002B58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99090C" w:rsidRPr="00A35367" w:rsidRDefault="0099090C" w:rsidP="0099090C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99090C" w:rsidRPr="00A35367" w:rsidRDefault="0099090C" w:rsidP="0099090C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99090C" w:rsidRPr="00A35367" w:rsidRDefault="0099090C" w:rsidP="0099090C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99090C" w:rsidRPr="00A35367" w:rsidRDefault="0099090C" w:rsidP="0099090C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99090C" w:rsidRPr="00AB45F3" w:rsidRDefault="0099090C" w:rsidP="002B58A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99090C" w:rsidRPr="00AB45F3" w:rsidRDefault="0099090C" w:rsidP="0099090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03"/>
        <w:gridCol w:w="6493"/>
      </w:tblGrid>
      <w:tr w:rsidR="0099090C" w:rsidRPr="002E10A5" w:rsidTr="002B58A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90C" w:rsidRPr="002E10A5" w:rsidRDefault="0099090C" w:rsidP="002B58A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9090C" w:rsidRPr="00F7759C" w:rsidTr="002B58A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90C" w:rsidRPr="00AB45F3" w:rsidRDefault="00296E95" w:rsidP="00296E9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95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 będących integralną częścią Programów Ochrony Powietrza: https://www.umww.pl/departamenty_departament-srodowiska_powietrze_programy-ochrony-powietrza</w:t>
            </w:r>
          </w:p>
        </w:tc>
      </w:tr>
    </w:tbl>
    <w:p w:rsidR="0099090C" w:rsidRPr="00AB45F3" w:rsidRDefault="0099090C" w:rsidP="0099090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6598"/>
      </w:tblGrid>
      <w:tr w:rsidR="0099090C" w:rsidRPr="00AB45F3" w:rsidTr="002B58A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90C" w:rsidRPr="004B61C1" w:rsidRDefault="0099090C" w:rsidP="002B58A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99090C" w:rsidRPr="00AB45F3" w:rsidTr="002B58A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090C" w:rsidRPr="006D488E" w:rsidRDefault="00470E15" w:rsidP="002B58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bookmarkStart w:id="0" w:name="_GoBack"/>
            <w:r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  <w:r w:rsidR="0099090C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r. godz. </w:t>
            </w:r>
            <w:r w:rsidR="00D2039D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9090C" w:rsidRPr="006D488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bookmarkEnd w:id="0"/>
          </w:p>
        </w:tc>
      </w:tr>
      <w:tr w:rsidR="0099090C" w:rsidRPr="00AB45F3" w:rsidTr="002B58AA">
        <w:tc>
          <w:tcPr>
            <w:tcW w:w="2802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63087" w:rsidRDefault="00296E95" w:rsidP="00990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 (</w:t>
            </w:r>
            <w:proofErr w:type="spellStart"/>
            <w:r w:rsidRPr="0029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t.j</w:t>
            </w:r>
            <w:proofErr w:type="spellEnd"/>
            <w:r w:rsidRPr="0029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Dz. U. z 2020 r. poz. 1219 z późn. zm.) </w:t>
            </w:r>
          </w:p>
          <w:p w:rsidR="0099090C" w:rsidRPr="00AB45F3" w:rsidRDefault="0099090C" w:rsidP="00990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99090C" w:rsidRPr="00AB45F3" w:rsidTr="002B58AA">
        <w:tc>
          <w:tcPr>
            <w:tcW w:w="2802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9090C" w:rsidRPr="00AB45F3" w:rsidRDefault="0099090C" w:rsidP="00990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99090C" w:rsidRPr="00AB45F3" w:rsidRDefault="0099090C" w:rsidP="009909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99090C" w:rsidRPr="00AB45F3" w:rsidTr="002B58AA">
        <w:tc>
          <w:tcPr>
            <w:tcW w:w="2802" w:type="dxa"/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9090C" w:rsidRPr="00AB45F3" w:rsidRDefault="00D2039D" w:rsidP="002B58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9D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 Regionalny Wydział Monitoringu Środowiska w Poznaniu</w:t>
            </w:r>
          </w:p>
        </w:tc>
      </w:tr>
      <w:tr w:rsidR="0099090C" w:rsidRPr="00AB45F3" w:rsidTr="002B58A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090C" w:rsidRPr="00AB45F3" w:rsidRDefault="0099090C" w:rsidP="002B5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090C" w:rsidRPr="00AB45F3" w:rsidRDefault="006D488E" w:rsidP="002B5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9090C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99090C" w:rsidRDefault="0099090C" w:rsidP="0099090C">
      <w:pPr>
        <w:rPr>
          <w:rFonts w:ascii="Times New Roman" w:eastAsia="Calibri" w:hAnsi="Times New Roman" w:cs="Times New Roman"/>
          <w:sz w:val="24"/>
          <w:szCs w:val="24"/>
        </w:rPr>
      </w:pPr>
    </w:p>
    <w:p w:rsidR="0099090C" w:rsidRDefault="0099090C" w:rsidP="0099090C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674"/>
      </w:tblGrid>
      <w:tr w:rsidR="0099090C" w:rsidTr="002B58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0C" w:rsidRPr="00B46C07" w:rsidRDefault="0099090C" w:rsidP="002B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C" w:rsidRPr="00945340" w:rsidRDefault="0099090C" w:rsidP="002B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99090C" w:rsidTr="002B58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0C" w:rsidRPr="00B46C07" w:rsidRDefault="0099090C" w:rsidP="002B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C" w:rsidRPr="00945340" w:rsidRDefault="0099090C" w:rsidP="002B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470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18</w:t>
            </w:r>
            <w:r w:rsidRPr="00CE0D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470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stycznia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="00470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wielkopolskiego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99090C" w:rsidTr="002B58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C" w:rsidRPr="00B46C07" w:rsidDel="008E16B7" w:rsidRDefault="0099090C" w:rsidP="002B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0C" w:rsidRDefault="0099090C" w:rsidP="002B58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470E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18.01.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70E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E15">
              <w:rPr>
                <w:rFonts w:ascii="Times New Roman" w:eastAsia="Calibri" w:hAnsi="Times New Roman" w:cs="Times New Roman"/>
                <w:sz w:val="24"/>
                <w:szCs w:val="24"/>
              </w:rPr>
              <w:t>Konin, Kalisz, Pleszew, Poznań, Borówiec oraz Koziegłowy.</w:t>
            </w:r>
          </w:p>
          <w:p w:rsidR="0099090C" w:rsidRPr="00CE0D98" w:rsidRDefault="0099090C" w:rsidP="002B5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99090C" w:rsidRDefault="0099090C" w:rsidP="0099090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9090C" w:rsidRPr="00470E15" w:rsidRDefault="0099090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9090C" w:rsidRPr="00470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0C"/>
    <w:rsid w:val="00296E95"/>
    <w:rsid w:val="00470E15"/>
    <w:rsid w:val="006D488E"/>
    <w:rsid w:val="007B134F"/>
    <w:rsid w:val="0099090C"/>
    <w:rsid w:val="00A63087"/>
    <w:rsid w:val="00D2039D"/>
    <w:rsid w:val="00E50E58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7004"/>
  <w15:chartTrackingRefBased/>
  <w15:docId w15:val="{38CCFCCE-D362-4E4F-A2BF-7693C1D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0C"/>
    <w:pPr>
      <w:ind w:left="720"/>
      <w:contextualSpacing/>
    </w:pPr>
  </w:style>
  <w:style w:type="table" w:styleId="Tabela-Siatka">
    <w:name w:val="Table Grid"/>
    <w:basedOn w:val="Standardowy"/>
    <w:uiPriority w:val="59"/>
    <w:rsid w:val="0099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090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9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Gios</cp:lastModifiedBy>
  <cp:revision>5</cp:revision>
  <dcterms:created xsi:type="dcterms:W3CDTF">2021-01-18T05:22:00Z</dcterms:created>
  <dcterms:modified xsi:type="dcterms:W3CDTF">2021-01-18T07:37:00Z</dcterms:modified>
</cp:coreProperties>
</file>